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B" w:rsidRDefault="00245ECB" w:rsidP="00C24271">
      <w:pPr>
        <w:ind w:firstLine="360"/>
        <w:jc w:val="right"/>
      </w:pPr>
    </w:p>
    <w:p w:rsidR="005D777D" w:rsidRDefault="00377BAB" w:rsidP="005D777D">
      <w:pPr>
        <w:jc w:val="right"/>
        <w:rPr>
          <w:b/>
        </w:rPr>
      </w:pPr>
      <w:r>
        <w:rPr>
          <w:b/>
        </w:rPr>
        <w:t>10.01.18</w:t>
      </w:r>
    </w:p>
    <w:p w:rsidR="005D777D" w:rsidRDefault="005D777D" w:rsidP="005D777D">
      <w:pPr>
        <w:jc w:val="right"/>
        <w:rPr>
          <w:b/>
        </w:rPr>
      </w:pPr>
    </w:p>
    <w:p w:rsidR="005D777D" w:rsidRDefault="005D777D" w:rsidP="005D777D">
      <w:pPr>
        <w:jc w:val="center"/>
        <w:rPr>
          <w:b/>
        </w:rPr>
      </w:pPr>
      <w:r>
        <w:rPr>
          <w:b/>
        </w:rPr>
        <w:t>РЕКВИЗИТЫ</w:t>
      </w:r>
    </w:p>
    <w:p w:rsidR="005D777D" w:rsidRDefault="005D777D" w:rsidP="005D777D">
      <w:pPr>
        <w:jc w:val="right"/>
        <w:rPr>
          <w:b/>
        </w:rPr>
      </w:pPr>
    </w:p>
    <w:p w:rsidR="005D777D" w:rsidRDefault="005D777D" w:rsidP="005D777D">
      <w:pPr>
        <w:jc w:val="right"/>
        <w:rPr>
          <w:b/>
        </w:rPr>
      </w:pPr>
    </w:p>
    <w:p w:rsidR="005D777D" w:rsidRPr="008372EF" w:rsidRDefault="005D777D" w:rsidP="005D777D">
      <w:r>
        <w:rPr>
          <w:b/>
        </w:rPr>
        <w:t xml:space="preserve">Полное наименование:   </w:t>
      </w:r>
      <w:r w:rsidRPr="008372EF">
        <w:t>Общество с ограниченной ответственностью «</w:t>
      </w:r>
      <w:r>
        <w:t>Феникс</w:t>
      </w:r>
      <w:r w:rsidRPr="008372EF">
        <w:t>»</w:t>
      </w:r>
    </w:p>
    <w:p w:rsidR="005D777D" w:rsidRDefault="005D777D" w:rsidP="005D777D">
      <w:pPr>
        <w:spacing w:line="360" w:lineRule="auto"/>
        <w:jc w:val="both"/>
        <w:rPr>
          <w:b/>
        </w:rPr>
      </w:pPr>
      <w:r>
        <w:rPr>
          <w:b/>
        </w:rPr>
        <w:t xml:space="preserve">Краткое наименование: </w:t>
      </w:r>
      <w:r w:rsidRPr="008372EF">
        <w:t>ООО «</w:t>
      </w:r>
      <w:r>
        <w:t>Феникс</w:t>
      </w:r>
      <w:r w:rsidRPr="008372EF">
        <w:t>»</w:t>
      </w:r>
      <w:r>
        <w:rPr>
          <w:b/>
        </w:rPr>
        <w:t xml:space="preserve"> </w:t>
      </w:r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 xml:space="preserve">ИНН - </w:t>
      </w:r>
      <w:r w:rsidRPr="008372EF">
        <w:t>7802746188,</w:t>
      </w:r>
      <w:r>
        <w:rPr>
          <w:b/>
        </w:rPr>
        <w:t xml:space="preserve"> КПП - </w:t>
      </w:r>
      <w:r w:rsidRPr="008372EF">
        <w:t>781401001</w:t>
      </w:r>
    </w:p>
    <w:p w:rsidR="005D777D" w:rsidRPr="008372EF" w:rsidRDefault="005D777D" w:rsidP="005D777D">
      <w:pPr>
        <w:spacing w:line="360" w:lineRule="auto"/>
        <w:jc w:val="both"/>
      </w:pPr>
      <w:proofErr w:type="gramStart"/>
      <w:r w:rsidRPr="000B4CE1">
        <w:rPr>
          <w:b/>
        </w:rPr>
        <w:t>Р</w:t>
      </w:r>
      <w:proofErr w:type="gramEnd"/>
      <w:r w:rsidRPr="000B4CE1">
        <w:rPr>
          <w:b/>
        </w:rPr>
        <w:t xml:space="preserve">/счёт № </w:t>
      </w:r>
      <w:r w:rsidRPr="008372EF">
        <w:t>40702810532060</w:t>
      </w:r>
      <w:r>
        <w:t xml:space="preserve">007616 в </w:t>
      </w:r>
      <w:r w:rsidR="00377BAB" w:rsidRPr="00377BAB">
        <w:t>ФИЛИАЛ № 7806 БАНКА ВТБ (ПАО)</w:t>
      </w:r>
    </w:p>
    <w:p w:rsidR="00377BAB" w:rsidRPr="00377BAB" w:rsidRDefault="00377BAB" w:rsidP="00377BAB">
      <w:pPr>
        <w:spacing w:line="360" w:lineRule="auto"/>
        <w:jc w:val="both"/>
        <w:rPr>
          <w:b/>
        </w:rPr>
      </w:pPr>
      <w:r w:rsidRPr="00377BAB">
        <w:rPr>
          <w:b/>
        </w:rPr>
        <w:t>БИК 044030707</w:t>
      </w:r>
    </w:p>
    <w:p w:rsidR="00377BAB" w:rsidRDefault="00377BAB" w:rsidP="00377BAB">
      <w:pPr>
        <w:spacing w:line="360" w:lineRule="auto"/>
        <w:jc w:val="both"/>
        <w:rPr>
          <w:b/>
        </w:rPr>
      </w:pPr>
      <w:proofErr w:type="gramStart"/>
      <w:r w:rsidRPr="00377BAB">
        <w:rPr>
          <w:b/>
        </w:rPr>
        <w:t>К</w:t>
      </w:r>
      <w:proofErr w:type="gramEnd"/>
      <w:r w:rsidRPr="00377BAB">
        <w:rPr>
          <w:b/>
        </w:rPr>
        <w:t xml:space="preserve">/счёт № </w:t>
      </w:r>
      <w:r w:rsidRPr="00377BAB">
        <w:t>30101810</w:t>
      </w:r>
      <w:bookmarkStart w:id="0" w:name="_GoBack"/>
      <w:r w:rsidRPr="00377BAB">
        <w:t xml:space="preserve">240300000707 </w:t>
      </w:r>
      <w:bookmarkEnd w:id="0"/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 xml:space="preserve">ОГРН - </w:t>
      </w:r>
      <w:r w:rsidRPr="008372EF">
        <w:t xml:space="preserve">1117847119081 </w:t>
      </w:r>
      <w:r w:rsidRPr="008372E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ОКАТО – </w:t>
      </w:r>
      <w:r w:rsidRPr="008372EF">
        <w:t>40270564000</w:t>
      </w:r>
    </w:p>
    <w:p w:rsidR="005D777D" w:rsidRDefault="005D777D" w:rsidP="005D777D">
      <w:pPr>
        <w:spacing w:line="360" w:lineRule="auto"/>
        <w:jc w:val="both"/>
        <w:rPr>
          <w:b/>
        </w:rPr>
      </w:pPr>
      <w:r>
        <w:rPr>
          <w:b/>
        </w:rPr>
        <w:t xml:space="preserve">ОКПО – </w:t>
      </w:r>
      <w:r w:rsidRPr="008372EF">
        <w:t>90823188</w:t>
      </w:r>
      <w:r w:rsidRPr="008372E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ОКТМО – </w:t>
      </w:r>
      <w:r w:rsidRPr="008372EF">
        <w:t>40324000</w:t>
      </w:r>
      <w:r>
        <w:rPr>
          <w:b/>
        </w:rPr>
        <w:t xml:space="preserve">  </w:t>
      </w:r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 xml:space="preserve">ОКВЭД – </w:t>
      </w:r>
      <w:r w:rsidRPr="008372EF">
        <w:t>45.23.1; 51.70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ОКОГУ – </w:t>
      </w:r>
      <w:r w:rsidRPr="008372EF">
        <w:t>4210014</w:t>
      </w:r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 xml:space="preserve">ОКОПФ – </w:t>
      </w:r>
      <w:r w:rsidRPr="008372EF">
        <w:t>12165</w:t>
      </w:r>
      <w:r w:rsidRPr="008372E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ОКФС – </w:t>
      </w:r>
      <w:r w:rsidRPr="008372EF">
        <w:t>16</w:t>
      </w:r>
    </w:p>
    <w:p w:rsidR="005D777D" w:rsidRDefault="005D777D" w:rsidP="005D777D">
      <w:pPr>
        <w:spacing w:line="360" w:lineRule="auto"/>
        <w:jc w:val="both"/>
        <w:rPr>
          <w:b/>
        </w:rPr>
      </w:pPr>
      <w:r>
        <w:rPr>
          <w:b/>
        </w:rPr>
        <w:t xml:space="preserve">Юр. адрес: </w:t>
      </w:r>
      <w:r w:rsidRPr="008372EF">
        <w:t>197341, г. Санкт-Петербург, Коломяжский пр-кт, д. 33 корп. 2 лит. А, пом. 7</w:t>
      </w:r>
      <w:r>
        <w:t>0</w:t>
      </w:r>
      <w:r w:rsidRPr="008372EF">
        <w:t>-Н</w:t>
      </w:r>
    </w:p>
    <w:p w:rsidR="005D777D" w:rsidRPr="008372EF" w:rsidRDefault="005D777D" w:rsidP="005D777D">
      <w:pPr>
        <w:spacing w:line="360" w:lineRule="auto"/>
        <w:jc w:val="both"/>
      </w:pPr>
      <w:proofErr w:type="spellStart"/>
      <w:r>
        <w:rPr>
          <w:b/>
        </w:rPr>
        <w:t>Поч</w:t>
      </w:r>
      <w:proofErr w:type="spellEnd"/>
      <w:r>
        <w:rPr>
          <w:b/>
        </w:rPr>
        <w:t xml:space="preserve">. адрес: </w:t>
      </w:r>
      <w:r w:rsidRPr="008372EF">
        <w:t>197341, г. Санкт-Петербург, Коломяжский пр-кт, д. 33 корп. 2 лит. А, пом. 7</w:t>
      </w:r>
      <w:r>
        <w:t>0</w:t>
      </w:r>
      <w:r w:rsidRPr="008372EF">
        <w:t>-Н</w:t>
      </w:r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>Эл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очта:  </w:t>
      </w:r>
      <w:r w:rsidRPr="008372EF">
        <w:rPr>
          <w:lang w:val="en-US"/>
        </w:rPr>
        <w:t>office</w:t>
      </w:r>
      <w:r w:rsidRPr="008372EF">
        <w:t>@</w:t>
      </w:r>
      <w:proofErr w:type="spellStart"/>
      <w:r w:rsidR="0071192E">
        <w:rPr>
          <w:lang w:val="en-US"/>
        </w:rPr>
        <w:t>feniks</w:t>
      </w:r>
      <w:proofErr w:type="spellEnd"/>
      <w:r w:rsidR="0071192E" w:rsidRPr="00377BAB">
        <w:t>2017.</w:t>
      </w:r>
      <w:proofErr w:type="spellStart"/>
      <w:r w:rsidR="0071192E">
        <w:rPr>
          <w:lang w:val="en-US"/>
        </w:rPr>
        <w:t>ru</w:t>
      </w:r>
      <w:proofErr w:type="spellEnd"/>
    </w:p>
    <w:p w:rsidR="005D777D" w:rsidRDefault="005D777D" w:rsidP="005D777D">
      <w:pPr>
        <w:spacing w:line="360" w:lineRule="auto"/>
        <w:jc w:val="both"/>
        <w:rPr>
          <w:b/>
        </w:rPr>
      </w:pPr>
      <w:r>
        <w:rPr>
          <w:b/>
        </w:rPr>
        <w:t xml:space="preserve">Тел/факс:  </w:t>
      </w:r>
      <w:r w:rsidRPr="008372EF">
        <w:t>8 (812) 708-99-29</w:t>
      </w:r>
    </w:p>
    <w:p w:rsidR="005D777D" w:rsidRDefault="005D777D" w:rsidP="005D777D">
      <w:pPr>
        <w:spacing w:line="360" w:lineRule="auto"/>
        <w:jc w:val="both"/>
        <w:rPr>
          <w:b/>
        </w:rPr>
      </w:pPr>
      <w:r>
        <w:rPr>
          <w:b/>
        </w:rPr>
        <w:t xml:space="preserve">Генеральный директор </w:t>
      </w:r>
      <w:r>
        <w:t>Фролов Александр Анатольевич</w:t>
      </w:r>
    </w:p>
    <w:p w:rsidR="005D777D" w:rsidRPr="008372EF" w:rsidRDefault="005D777D" w:rsidP="005D777D">
      <w:pPr>
        <w:spacing w:line="360" w:lineRule="auto"/>
        <w:jc w:val="both"/>
      </w:pPr>
      <w:r>
        <w:rPr>
          <w:b/>
        </w:rPr>
        <w:t xml:space="preserve">Главный бухгалтер </w:t>
      </w:r>
      <w:proofErr w:type="spellStart"/>
      <w:r w:rsidRPr="008372EF">
        <w:t>Сижажева</w:t>
      </w:r>
      <w:proofErr w:type="spellEnd"/>
      <w:r w:rsidRPr="008372EF">
        <w:t xml:space="preserve"> Любовь </w:t>
      </w:r>
      <w:proofErr w:type="spellStart"/>
      <w:r w:rsidRPr="008372EF">
        <w:t>Абубекировна</w:t>
      </w:r>
      <w:proofErr w:type="spellEnd"/>
    </w:p>
    <w:p w:rsidR="005D777D" w:rsidRDefault="005D777D" w:rsidP="005D777D">
      <w:pPr>
        <w:spacing w:line="360" w:lineRule="auto"/>
        <w:jc w:val="both"/>
        <w:rPr>
          <w:b/>
        </w:rPr>
      </w:pPr>
    </w:p>
    <w:p w:rsidR="005D777D" w:rsidRDefault="005D777D" w:rsidP="005D777D">
      <w:pPr>
        <w:spacing w:line="360" w:lineRule="auto"/>
        <w:jc w:val="both"/>
        <w:rPr>
          <w:b/>
        </w:rPr>
      </w:pPr>
    </w:p>
    <w:p w:rsidR="005D777D" w:rsidRPr="005D777D" w:rsidRDefault="005D777D" w:rsidP="005D777D">
      <w:pPr>
        <w:spacing w:line="360" w:lineRule="auto"/>
        <w:jc w:val="both"/>
        <w:rPr>
          <w:b/>
        </w:rPr>
      </w:pPr>
    </w:p>
    <w:p w:rsidR="005D777D" w:rsidRPr="005D777D" w:rsidRDefault="005D777D" w:rsidP="005D777D">
      <w:pPr>
        <w:spacing w:line="360" w:lineRule="auto"/>
        <w:jc w:val="both"/>
        <w:rPr>
          <w:b/>
        </w:rPr>
      </w:pPr>
    </w:p>
    <w:p w:rsidR="005D777D" w:rsidRDefault="005D777D" w:rsidP="005D777D">
      <w:pPr>
        <w:spacing w:line="360" w:lineRule="auto"/>
        <w:jc w:val="both"/>
        <w:rPr>
          <w:b/>
        </w:rPr>
      </w:pPr>
    </w:p>
    <w:p w:rsidR="005D777D" w:rsidRDefault="005D777D" w:rsidP="005D777D">
      <w:pPr>
        <w:spacing w:line="360" w:lineRule="auto"/>
        <w:jc w:val="both"/>
        <w:rPr>
          <w:b/>
        </w:rPr>
      </w:pPr>
    </w:p>
    <w:p w:rsidR="005D777D" w:rsidRDefault="005D777D" w:rsidP="005D777D">
      <w:pPr>
        <w:spacing w:line="360" w:lineRule="auto"/>
        <w:jc w:val="both"/>
        <w:rPr>
          <w:b/>
        </w:rPr>
      </w:pPr>
    </w:p>
    <w:p w:rsidR="00C24271" w:rsidRPr="005D777D" w:rsidRDefault="00C24271" w:rsidP="005D777D">
      <w:pPr>
        <w:ind w:firstLine="360"/>
        <w:jc w:val="right"/>
        <w:rPr>
          <w:i/>
        </w:rPr>
      </w:pPr>
    </w:p>
    <w:sectPr w:rsidR="00C24271" w:rsidRPr="005D777D" w:rsidSect="00245ECB">
      <w:headerReference w:type="default" r:id="rId7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18" w:rsidRDefault="000D1918" w:rsidP="00335874">
      <w:r>
        <w:separator/>
      </w:r>
    </w:p>
  </w:endnote>
  <w:endnote w:type="continuationSeparator" w:id="0">
    <w:p w:rsidR="000D1918" w:rsidRDefault="000D1918" w:rsidP="003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18" w:rsidRDefault="000D1918" w:rsidP="00335874">
      <w:r>
        <w:separator/>
      </w:r>
    </w:p>
  </w:footnote>
  <w:footnote w:type="continuationSeparator" w:id="0">
    <w:p w:rsidR="000D1918" w:rsidRDefault="000D1918" w:rsidP="0033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79"/>
      <w:tblW w:w="10598" w:type="dxa"/>
      <w:tblLayout w:type="fixed"/>
      <w:tblLook w:val="0000" w:firstRow="0" w:lastRow="0" w:firstColumn="0" w:lastColumn="0" w:noHBand="0" w:noVBand="0"/>
    </w:tblPr>
    <w:tblGrid>
      <w:gridCol w:w="2235"/>
      <w:gridCol w:w="2976"/>
      <w:gridCol w:w="2127"/>
      <w:gridCol w:w="3260"/>
    </w:tblGrid>
    <w:tr w:rsidR="00245ECB" w:rsidRPr="008E30E9" w:rsidTr="004514BA">
      <w:trPr>
        <w:trHeight w:val="1425"/>
      </w:trPr>
      <w:tc>
        <w:tcPr>
          <w:tcW w:w="2235" w:type="dxa"/>
        </w:tcPr>
        <w:p w:rsidR="00245ECB" w:rsidRPr="00F766C6" w:rsidRDefault="00245ECB" w:rsidP="00245ECB">
          <w:pPr>
            <w:rPr>
              <w:i/>
              <w:lang w:val="en-US"/>
            </w:rPr>
          </w:pPr>
          <w:r>
            <w:rPr>
              <w:noProof/>
            </w:rPr>
            <w:drawing>
              <wp:inline distT="0" distB="0" distL="0" distR="0" wp14:anchorId="6E870B06" wp14:editId="4DBEE83B">
                <wp:extent cx="1357576" cy="110493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528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  <w:lang w:val="en-US"/>
            </w:rPr>
          </w:pP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proofErr w:type="gramStart"/>
          <w:r w:rsidRPr="0046610C">
            <w:rPr>
              <w:color w:val="403152" w:themeColor="accent4" w:themeShade="80"/>
              <w:sz w:val="20"/>
            </w:rPr>
            <w:t>Р</w:t>
          </w:r>
          <w:proofErr w:type="gramEnd"/>
          <w:r w:rsidRPr="0046610C">
            <w:rPr>
              <w:color w:val="403152" w:themeColor="accent4" w:themeShade="80"/>
              <w:sz w:val="20"/>
            </w:rPr>
            <w:t>/</w:t>
          </w:r>
          <w:proofErr w:type="spellStart"/>
          <w:r w:rsidRPr="0046610C">
            <w:rPr>
              <w:color w:val="403152" w:themeColor="accent4" w:themeShade="80"/>
              <w:sz w:val="20"/>
            </w:rPr>
            <w:t>сч</w:t>
          </w:r>
          <w:proofErr w:type="spellEnd"/>
          <w:r w:rsidRPr="0046610C">
            <w:rPr>
              <w:color w:val="403152" w:themeColor="accent4" w:themeShade="80"/>
              <w:sz w:val="20"/>
            </w:rPr>
            <w:t xml:space="preserve"> №40702810532060007616</w:t>
          </w:r>
        </w:p>
        <w:p w:rsidR="00245ECB" w:rsidRPr="0046610C" w:rsidRDefault="009C60D7" w:rsidP="00245ECB">
          <w:pPr>
            <w:rPr>
              <w:color w:val="403152" w:themeColor="accent4" w:themeShade="80"/>
              <w:sz w:val="20"/>
            </w:rPr>
          </w:pPr>
          <w:r>
            <w:rPr>
              <w:color w:val="403152" w:themeColor="accent4" w:themeShade="80"/>
              <w:sz w:val="20"/>
            </w:rPr>
            <w:t>в филиале №7806 ВТБ</w:t>
          </w:r>
          <w:r w:rsidR="00245ECB" w:rsidRPr="0046610C">
            <w:rPr>
              <w:color w:val="403152" w:themeColor="accent4" w:themeShade="80"/>
              <w:sz w:val="20"/>
            </w:rPr>
            <w:t xml:space="preserve"> (ПАО) К/</w:t>
          </w:r>
          <w:proofErr w:type="spellStart"/>
          <w:r w:rsidR="00245ECB" w:rsidRPr="0046610C">
            <w:rPr>
              <w:color w:val="403152" w:themeColor="accent4" w:themeShade="80"/>
              <w:sz w:val="20"/>
            </w:rPr>
            <w:t>сч</w:t>
          </w:r>
          <w:proofErr w:type="spellEnd"/>
          <w:r w:rsidR="00245ECB" w:rsidRPr="0046610C">
            <w:rPr>
              <w:color w:val="403152" w:themeColor="accent4" w:themeShade="80"/>
              <w:sz w:val="20"/>
            </w:rPr>
            <w:t xml:space="preserve"> №30101810</w:t>
          </w:r>
          <w:r w:rsidRPr="009C60D7">
            <w:rPr>
              <w:color w:val="403152" w:themeColor="accent4" w:themeShade="80"/>
              <w:sz w:val="20"/>
            </w:rPr>
            <w:t>240300000707</w:t>
          </w:r>
        </w:p>
        <w:p w:rsidR="00245ECB" w:rsidRPr="0046610C" w:rsidRDefault="00245ECB" w:rsidP="00245ECB">
          <w:pPr>
            <w:rPr>
              <w:i/>
              <w:color w:val="403152" w:themeColor="accent4" w:themeShade="80"/>
              <w:sz w:val="20"/>
              <w:lang w:val="en-US"/>
            </w:rPr>
          </w:pPr>
          <w:r w:rsidRPr="0046610C">
            <w:rPr>
              <w:color w:val="403152" w:themeColor="accent4" w:themeShade="80"/>
              <w:sz w:val="20"/>
            </w:rPr>
            <w:t xml:space="preserve">БИК </w:t>
          </w:r>
          <w:r w:rsidR="009C60D7" w:rsidRPr="009C60D7">
            <w:rPr>
              <w:color w:val="403152" w:themeColor="accent4" w:themeShade="80"/>
              <w:sz w:val="20"/>
            </w:rPr>
            <w:t>044030707</w:t>
          </w:r>
        </w:p>
      </w:tc>
      <w:tc>
        <w:tcPr>
          <w:tcW w:w="2127" w:type="dxa"/>
        </w:tcPr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</w:p>
        <w:p w:rsidR="00245ECB" w:rsidRPr="0046610C" w:rsidRDefault="00245ECB" w:rsidP="00245ECB">
          <w:pPr>
            <w:ind w:left="-250" w:firstLine="250"/>
            <w:rPr>
              <w:color w:val="403152" w:themeColor="accent4" w:themeShade="80"/>
              <w:sz w:val="20"/>
            </w:rPr>
          </w:pP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>ИНН 7802746188</w:t>
          </w: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>КПП 781401001</w:t>
          </w: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>ОГРН 1117847119081</w:t>
          </w: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>ОКАТО 40270564000</w:t>
          </w:r>
        </w:p>
      </w:tc>
      <w:tc>
        <w:tcPr>
          <w:tcW w:w="3260" w:type="dxa"/>
        </w:tcPr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</w:p>
        <w:p w:rsidR="00245ECB" w:rsidRPr="0046610C" w:rsidRDefault="00245ECB" w:rsidP="00245ECB">
          <w:pPr>
            <w:rPr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 xml:space="preserve">Юр. адрес: 197341, </w:t>
          </w:r>
          <w:proofErr w:type="spellStart"/>
          <w:r w:rsidRPr="0046610C">
            <w:rPr>
              <w:color w:val="403152" w:themeColor="accent4" w:themeShade="80"/>
              <w:sz w:val="20"/>
            </w:rPr>
            <w:t>г</w:t>
          </w:r>
          <w:proofErr w:type="gramStart"/>
          <w:r w:rsidRPr="0046610C">
            <w:rPr>
              <w:color w:val="403152" w:themeColor="accent4" w:themeShade="80"/>
              <w:sz w:val="20"/>
            </w:rPr>
            <w:t>.С</w:t>
          </w:r>
          <w:proofErr w:type="gramEnd"/>
          <w:r w:rsidRPr="0046610C">
            <w:rPr>
              <w:color w:val="403152" w:themeColor="accent4" w:themeShade="80"/>
              <w:sz w:val="20"/>
            </w:rPr>
            <w:t>а</w:t>
          </w:r>
          <w:r w:rsidR="00794110">
            <w:rPr>
              <w:color w:val="403152" w:themeColor="accent4" w:themeShade="80"/>
              <w:sz w:val="20"/>
            </w:rPr>
            <w:t>нкт</w:t>
          </w:r>
          <w:proofErr w:type="spellEnd"/>
          <w:r w:rsidR="00794110">
            <w:rPr>
              <w:color w:val="403152" w:themeColor="accent4" w:themeShade="80"/>
              <w:sz w:val="20"/>
            </w:rPr>
            <w:t xml:space="preserve">-Петербург, </w:t>
          </w:r>
          <w:proofErr w:type="spellStart"/>
          <w:r w:rsidR="00794110">
            <w:rPr>
              <w:color w:val="403152" w:themeColor="accent4" w:themeShade="80"/>
              <w:sz w:val="20"/>
            </w:rPr>
            <w:t>Коломяжский</w:t>
          </w:r>
          <w:proofErr w:type="spellEnd"/>
          <w:r w:rsidR="00794110">
            <w:rPr>
              <w:color w:val="403152" w:themeColor="accent4" w:themeShade="80"/>
              <w:sz w:val="20"/>
            </w:rPr>
            <w:t xml:space="preserve"> пр., </w:t>
          </w:r>
          <w:r w:rsidRPr="0046610C">
            <w:rPr>
              <w:color w:val="403152" w:themeColor="accent4" w:themeShade="80"/>
              <w:sz w:val="20"/>
            </w:rPr>
            <w:t xml:space="preserve">33, корп.2, </w:t>
          </w:r>
          <w:proofErr w:type="spellStart"/>
          <w:r w:rsidRPr="0046610C">
            <w:rPr>
              <w:color w:val="403152" w:themeColor="accent4" w:themeShade="80"/>
              <w:sz w:val="20"/>
            </w:rPr>
            <w:t>лит.А</w:t>
          </w:r>
          <w:proofErr w:type="spellEnd"/>
          <w:r w:rsidRPr="0046610C">
            <w:rPr>
              <w:color w:val="403152" w:themeColor="accent4" w:themeShade="80"/>
              <w:sz w:val="20"/>
            </w:rPr>
            <w:t>, пом.70-Н</w:t>
          </w:r>
        </w:p>
        <w:p w:rsidR="00245ECB" w:rsidRPr="0046610C" w:rsidRDefault="00245ECB" w:rsidP="00245ECB">
          <w:pPr>
            <w:rPr>
              <w:i/>
              <w:color w:val="403152" w:themeColor="accent4" w:themeShade="80"/>
              <w:sz w:val="20"/>
            </w:rPr>
          </w:pPr>
          <w:r w:rsidRPr="0046610C">
            <w:rPr>
              <w:color w:val="403152" w:themeColor="accent4" w:themeShade="80"/>
              <w:sz w:val="20"/>
            </w:rPr>
            <w:t>тел./факс (812)708-99-29</w:t>
          </w:r>
        </w:p>
      </w:tc>
    </w:tr>
    <w:tr w:rsidR="0035683A" w:rsidRPr="008E30E9" w:rsidTr="004514BA">
      <w:trPr>
        <w:trHeight w:val="239"/>
      </w:trPr>
      <w:tc>
        <w:tcPr>
          <w:tcW w:w="10598" w:type="dxa"/>
          <w:gridSpan w:val="4"/>
        </w:tcPr>
        <w:p w:rsidR="0035683A" w:rsidRPr="008E30E9" w:rsidRDefault="004514BA" w:rsidP="00245ECB">
          <w:pPr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CD878D" wp14:editId="58D5EA30">
                    <wp:simplePos x="0" y="0"/>
                    <wp:positionH relativeFrom="column">
                      <wp:posOffset>-80789</wp:posOffset>
                    </wp:positionH>
                    <wp:positionV relativeFrom="paragraph">
                      <wp:posOffset>-7975</wp:posOffset>
                    </wp:positionV>
                    <wp:extent cx="6729818" cy="45719"/>
                    <wp:effectExtent l="0" t="0" r="13970" b="12065"/>
                    <wp:wrapNone/>
                    <wp:docPr id="4" name="Блок-схема: знак завершения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29818" cy="45719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Блок-схема: знак завершения 4" o:spid="_x0000_s1026" type="#_x0000_t116" style="position:absolute;margin-left:-6.35pt;margin-top:-.65pt;width:529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" fillcolor="#3f3151 [1607]" strokecolor="#3f3151 [1607]" strokeweight="2pt"/>
                </w:pict>
              </mc:Fallback>
            </mc:AlternateContent>
          </w:r>
        </w:p>
      </w:tc>
    </w:tr>
  </w:tbl>
  <w:p w:rsidR="00245ECB" w:rsidRDefault="00245ECB" w:rsidP="00245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71"/>
    <w:rsid w:val="000D1918"/>
    <w:rsid w:val="00245ECB"/>
    <w:rsid w:val="00262AF3"/>
    <w:rsid w:val="00335874"/>
    <w:rsid w:val="0035683A"/>
    <w:rsid w:val="00377BAB"/>
    <w:rsid w:val="00381B0C"/>
    <w:rsid w:val="004514BA"/>
    <w:rsid w:val="0046610C"/>
    <w:rsid w:val="005A4FB6"/>
    <w:rsid w:val="005D777D"/>
    <w:rsid w:val="0071192E"/>
    <w:rsid w:val="00794110"/>
    <w:rsid w:val="009C60D7"/>
    <w:rsid w:val="00A562D3"/>
    <w:rsid w:val="00AE3FFE"/>
    <w:rsid w:val="00C24271"/>
    <w:rsid w:val="00CE4754"/>
    <w:rsid w:val="00E1292A"/>
    <w:rsid w:val="00E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5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5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5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5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2017-06-13T12:19:00Z</cp:lastPrinted>
  <dcterms:created xsi:type="dcterms:W3CDTF">2018-01-10T05:49:00Z</dcterms:created>
  <dcterms:modified xsi:type="dcterms:W3CDTF">2018-01-11T08:39:00Z</dcterms:modified>
</cp:coreProperties>
</file>